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B58C" w14:textId="330E9B3A" w:rsidR="006F0B76" w:rsidRDefault="00CC366E">
      <w:r w:rsidRPr="00CC366E">
        <w:t xml:space="preserve">In a continued effort to bring the most advanced technology to our patients, we are proud to announce the inclusion of the </w:t>
      </w:r>
      <w:proofErr w:type="spellStart"/>
      <w:r w:rsidRPr="00CC366E">
        <w:t>Optovue</w:t>
      </w:r>
      <w:proofErr w:type="spellEnd"/>
      <w:r w:rsidRPr="00CC366E">
        <w:t xml:space="preserve"> Wellness Exam as an integral part of your exam today.</w:t>
      </w:r>
    </w:p>
    <w:p w14:paraId="1FA7595F" w14:textId="68EB1463" w:rsidR="00CC366E" w:rsidRDefault="00CC366E">
      <w:r>
        <w:t>Our doctor</w:t>
      </w:r>
      <w:r w:rsidR="00A67CE2">
        <w:t xml:space="preserve"> is </w:t>
      </w:r>
      <w:r>
        <w:t xml:space="preserve"> concerned about the health of your eyes including retinal problems such as macular degeneration, retinal holes or tears, retinal detachment, and glaucoma as well as systemic diseases such as diabetes and high blood pressure.  These conditions can lead to serious ocular or health problems, including partial loss of vision or blindness, and can often develop without warning or symptoms.</w:t>
      </w:r>
    </w:p>
    <w:p w14:paraId="636B6B12" w14:textId="72B625A0" w:rsidR="008327BC" w:rsidRDefault="008327BC" w:rsidP="008327BC">
      <w:r>
        <w:t xml:space="preserve">The </w:t>
      </w:r>
      <w:proofErr w:type="spellStart"/>
      <w:r>
        <w:t>Optovue</w:t>
      </w:r>
      <w:proofErr w:type="spellEnd"/>
      <w:r>
        <w:t xml:space="preserve"> wellness exam benefits include:</w:t>
      </w:r>
    </w:p>
    <w:p w14:paraId="50CE4F27" w14:textId="03AC6326" w:rsidR="008327BC" w:rsidRDefault="008327BC" w:rsidP="008327BC">
      <w:pPr>
        <w:pStyle w:val="ListParagraph"/>
        <w:numPr>
          <w:ilvl w:val="0"/>
          <w:numId w:val="3"/>
        </w:numPr>
      </w:pPr>
      <w:r>
        <w:t>Provides a scan that will look beneath the surface of the retina to detect any conditions that may not be visible on the surface of the retina.</w:t>
      </w:r>
    </w:p>
    <w:p w14:paraId="076466C6" w14:textId="5DC5E2AB" w:rsidR="008327BC" w:rsidRDefault="008327BC" w:rsidP="008327BC">
      <w:pPr>
        <w:pStyle w:val="ListParagraph"/>
        <w:numPr>
          <w:ilvl w:val="0"/>
          <w:numId w:val="3"/>
        </w:numPr>
      </w:pPr>
      <w:r>
        <w:t>Detects vision threatening diseases in the early stages, when they are most treatable.</w:t>
      </w:r>
    </w:p>
    <w:p w14:paraId="0B95904B" w14:textId="478186E2" w:rsidR="008327BC" w:rsidRDefault="008327BC" w:rsidP="008327BC">
      <w:pPr>
        <w:pStyle w:val="ListParagraph"/>
        <w:numPr>
          <w:ilvl w:val="0"/>
          <w:numId w:val="3"/>
        </w:numPr>
      </w:pPr>
      <w:r>
        <w:t>The scan is a quick, non</w:t>
      </w:r>
      <w:r w:rsidR="00BD776C">
        <w:t>-invasive, and does not require dilation</w:t>
      </w:r>
    </w:p>
    <w:p w14:paraId="4F2067BD" w14:textId="388304DD" w:rsidR="00BD776C" w:rsidRDefault="00BD776C" w:rsidP="00BD776C">
      <w:r>
        <w:t xml:space="preserve">Dr Klein highly recommends that </w:t>
      </w:r>
      <w:r w:rsidRPr="00BD776C">
        <w:rPr>
          <w:b/>
        </w:rPr>
        <w:t>ALL</w:t>
      </w:r>
      <w:r>
        <w:rPr>
          <w:b/>
        </w:rPr>
        <w:t xml:space="preserve"> </w:t>
      </w:r>
      <w:r>
        <w:t xml:space="preserve">patients have the </w:t>
      </w:r>
      <w:proofErr w:type="spellStart"/>
      <w:r>
        <w:t>Optovue</w:t>
      </w:r>
      <w:proofErr w:type="spellEnd"/>
      <w:r>
        <w:t xml:space="preserve"> Wellness Exam performed annually.  Dr. Klein also recommends that each patient be dilated at least once a year to provide the most thorough eye health examination. </w:t>
      </w:r>
    </w:p>
    <w:p w14:paraId="4C4390DB" w14:textId="63E24839" w:rsidR="00EA03FE" w:rsidRDefault="00BD776C" w:rsidP="00BD776C">
      <w:r>
        <w:t>Insurance typically does not cover any advanced screening technology beyond the general eye examination.  T</w:t>
      </w:r>
      <w:r w:rsidR="00EA03FE">
        <w:t>herefore, t</w:t>
      </w:r>
      <w:r>
        <w:t xml:space="preserve">his will be done as an enhancement to the general eye exam for a fee of $29 for the </w:t>
      </w:r>
      <w:proofErr w:type="spellStart"/>
      <w:r>
        <w:t>Optovue</w:t>
      </w:r>
      <w:proofErr w:type="spellEnd"/>
      <w:r>
        <w:t xml:space="preserve"> Wellness </w:t>
      </w:r>
      <w:r w:rsidR="00EA03FE">
        <w:t>E</w:t>
      </w:r>
      <w:r>
        <w:t xml:space="preserve">xam.  </w:t>
      </w:r>
    </w:p>
    <w:p w14:paraId="20AC2739" w14:textId="5753B3C0" w:rsidR="00D666AC" w:rsidRDefault="00B20277" w:rsidP="00BD776C">
      <w:r>
        <w:rPr>
          <w:b/>
          <w:u w:val="single"/>
        </w:rPr>
        <w:t>______</w:t>
      </w:r>
      <w:r>
        <w:t xml:space="preserve"> I </w:t>
      </w:r>
      <w:r w:rsidR="00EA03FE">
        <w:t xml:space="preserve">elect to have the </w:t>
      </w:r>
      <w:proofErr w:type="spellStart"/>
      <w:r w:rsidR="00EA03FE">
        <w:t>Optovue</w:t>
      </w:r>
      <w:proofErr w:type="spellEnd"/>
      <w:r w:rsidR="00EA03FE">
        <w:t xml:space="preserve"> Wellness Exam. I understand that there is a $29 out of pocket charge due at the time of service</w:t>
      </w:r>
      <w:r>
        <w:t>.</w:t>
      </w:r>
    </w:p>
    <w:p w14:paraId="4123C0F7" w14:textId="40CD049D" w:rsidR="00D666AC" w:rsidRPr="00D666AC" w:rsidRDefault="00D666AC" w:rsidP="00BD776C">
      <w:pPr>
        <w:rPr>
          <w:b/>
          <w:bCs/>
        </w:rPr>
      </w:pPr>
      <w:r w:rsidRPr="00D666AC">
        <w:rPr>
          <w:b/>
          <w:bCs/>
        </w:rPr>
        <w:t>_____________________________________________________________________________________</w:t>
      </w:r>
    </w:p>
    <w:p w14:paraId="2DC7DF31" w14:textId="5BCC7789" w:rsidR="00B20277" w:rsidRPr="00B20277" w:rsidRDefault="00B20277" w:rsidP="00BD776C">
      <w:r>
        <w:rPr>
          <w:b/>
          <w:u w:val="single"/>
        </w:rPr>
        <w:t>______</w:t>
      </w:r>
      <w:r>
        <w:t xml:space="preserve"> I </w:t>
      </w:r>
      <w:r w:rsidR="002656CD">
        <w:t>WANT to be dilated today</w:t>
      </w:r>
    </w:p>
    <w:p w14:paraId="19E5945B" w14:textId="3E3C59BF" w:rsidR="00EA03FE" w:rsidRDefault="00B20277" w:rsidP="00B20277">
      <w:r>
        <w:rPr>
          <w:b/>
          <w:u w:val="single"/>
        </w:rPr>
        <w:t>______</w:t>
      </w:r>
      <w:r>
        <w:t xml:space="preserve"> </w:t>
      </w:r>
      <w:r w:rsidR="00EA03FE">
        <w:t xml:space="preserve">I </w:t>
      </w:r>
      <w:r w:rsidR="00722839">
        <w:t>DO NOT want to be dil</w:t>
      </w:r>
      <w:r w:rsidR="002656CD">
        <w:t>a</w:t>
      </w:r>
      <w:r w:rsidR="00722839">
        <w:t>ted today</w:t>
      </w:r>
    </w:p>
    <w:p w14:paraId="415305C6" w14:textId="291150B4" w:rsidR="00C5216B" w:rsidRDefault="00C5216B" w:rsidP="00BD776C"/>
    <w:p w14:paraId="1851BFB7" w14:textId="410BB290" w:rsidR="00C5216B" w:rsidRDefault="00C5216B" w:rsidP="00BD776C">
      <w:pPr>
        <w:rPr>
          <w:u w:val="thick"/>
        </w:rPr>
      </w:pPr>
      <w:r>
        <w:rPr>
          <w:u w:val="thick"/>
        </w:rPr>
        <w:tab/>
      </w:r>
      <w:r>
        <w:rPr>
          <w:u w:val="thick"/>
        </w:rPr>
        <w:tab/>
      </w:r>
      <w:r>
        <w:rPr>
          <w:u w:val="thick"/>
        </w:rPr>
        <w:tab/>
      </w:r>
      <w:r>
        <w:rPr>
          <w:u w:val="thick"/>
        </w:rPr>
        <w:tab/>
      </w:r>
      <w:r>
        <w:rPr>
          <w:u w:val="thick"/>
        </w:rPr>
        <w:tab/>
      </w:r>
      <w:r>
        <w:tab/>
      </w:r>
      <w:r>
        <w:rPr>
          <w:u w:val="thick"/>
        </w:rPr>
        <w:tab/>
      </w:r>
      <w:r>
        <w:rPr>
          <w:u w:val="thick"/>
        </w:rPr>
        <w:tab/>
      </w:r>
      <w:r>
        <w:rPr>
          <w:u w:val="thick"/>
        </w:rPr>
        <w:tab/>
      </w:r>
      <w:r>
        <w:rPr>
          <w:u w:val="thick"/>
        </w:rPr>
        <w:tab/>
      </w:r>
      <w:r>
        <w:rPr>
          <w:u w:val="thick"/>
        </w:rPr>
        <w:tab/>
      </w:r>
      <w:r>
        <w:tab/>
      </w:r>
      <w:r>
        <w:rPr>
          <w:u w:val="thick"/>
        </w:rPr>
        <w:tab/>
      </w:r>
    </w:p>
    <w:p w14:paraId="0823980C" w14:textId="6C7EB1DE" w:rsidR="00EA03FE" w:rsidRPr="00EA03FE" w:rsidRDefault="00C5216B" w:rsidP="00BD776C">
      <w:r>
        <w:t>Print Name</w:t>
      </w:r>
      <w:r>
        <w:tab/>
      </w:r>
      <w:r>
        <w:tab/>
      </w:r>
      <w:r>
        <w:tab/>
      </w:r>
      <w:r>
        <w:tab/>
      </w:r>
      <w:r>
        <w:tab/>
        <w:t>Signature</w:t>
      </w:r>
      <w:r>
        <w:tab/>
      </w:r>
      <w:r>
        <w:tab/>
      </w:r>
      <w:r>
        <w:tab/>
      </w:r>
      <w:r>
        <w:tab/>
      </w:r>
      <w:r>
        <w:tab/>
        <w:t>Date</w:t>
      </w:r>
      <w:r w:rsidR="00EA03FE">
        <w:t xml:space="preserve"> </w:t>
      </w:r>
    </w:p>
    <w:sectPr w:rsidR="00EA03FE" w:rsidRPr="00EA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D66"/>
    <w:multiLevelType w:val="hybridMultilevel"/>
    <w:tmpl w:val="54F6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42A9"/>
    <w:multiLevelType w:val="hybridMultilevel"/>
    <w:tmpl w:val="1B12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5B447B"/>
    <w:multiLevelType w:val="hybridMultilevel"/>
    <w:tmpl w:val="D5D6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12C38"/>
    <w:multiLevelType w:val="hybridMultilevel"/>
    <w:tmpl w:val="D28A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055898">
    <w:abstractNumId w:val="1"/>
  </w:num>
  <w:num w:numId="2" w16cid:durableId="415248636">
    <w:abstractNumId w:val="3"/>
  </w:num>
  <w:num w:numId="3" w16cid:durableId="1410076323">
    <w:abstractNumId w:val="0"/>
  </w:num>
  <w:num w:numId="4" w16cid:durableId="496963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6E"/>
    <w:rsid w:val="0003678A"/>
    <w:rsid w:val="000F74C3"/>
    <w:rsid w:val="001E58D4"/>
    <w:rsid w:val="002656CD"/>
    <w:rsid w:val="00301953"/>
    <w:rsid w:val="006F0B76"/>
    <w:rsid w:val="00722839"/>
    <w:rsid w:val="008327BC"/>
    <w:rsid w:val="00852E42"/>
    <w:rsid w:val="00A67CE2"/>
    <w:rsid w:val="00B20277"/>
    <w:rsid w:val="00B37C5D"/>
    <w:rsid w:val="00B97F30"/>
    <w:rsid w:val="00BD776C"/>
    <w:rsid w:val="00C5216B"/>
    <w:rsid w:val="00CA737E"/>
    <w:rsid w:val="00CC366E"/>
    <w:rsid w:val="00D146FA"/>
    <w:rsid w:val="00D36ED2"/>
    <w:rsid w:val="00D666AC"/>
    <w:rsid w:val="00EA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E7E5"/>
  <w15:chartTrackingRefBased/>
  <w15:docId w15:val="{70B949CE-D9EE-4914-8AD9-E33E0C7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bugeater4life@gmail.com</dc:creator>
  <cp:keywords/>
  <dc:description/>
  <cp:lastModifiedBy>Trevor Klein</cp:lastModifiedBy>
  <cp:revision>2</cp:revision>
  <cp:lastPrinted>2021-01-19T19:30:00Z</cp:lastPrinted>
  <dcterms:created xsi:type="dcterms:W3CDTF">2023-09-26T17:42:00Z</dcterms:created>
  <dcterms:modified xsi:type="dcterms:W3CDTF">2023-09-26T17:42:00Z</dcterms:modified>
</cp:coreProperties>
</file>